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【万寿菊叶黄素酯】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547-17-1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外观：红棕色细小颗粒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规格：叶黄素酯粉末HPLC/UV 5%-60%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叶黄素酯是一种天然的营养类物质，属于类胡萝卜素的一种，主要存在于绿色植物中，是植物光合作用中的重要成分。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叶黄素酯的主要作用是保护眼睛，因为它可以吸收紫外线和蓝光，减少对眼睛的伤害。许多研究表明，叶黄素酯可以预防眼疾，如白内障和黄斑变性等，同时还可以改善夜间视力和对低光环境的适应能力。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叶黄素酯具有很高的抗氧化能力，可以帮助身体抵御自由基的侵害，预防许多慢性疾病，如心脏病、糖尿病和癌症等。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叶黄素酯的补充产品在市场上非常受欢迎，其形式有片剂、软胶囊、口服液等多种，还可与其他营养成分一起配制，如维生素C和维生素E等。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叶黄素酯产品色彩鲜明、活性高、色持久,可完全取代人工合成色素,广泛用于食品、饮料、保健品及化妆品着色。通过采用科学种植和严格控制,我们可以生产出适合不同国家和地区标准及要求的叶黄素产品。我们与上游种植基地建立了长期稳定的合作关系,从菊花选种、种植至采收都进行严格监控,..获得高品质的原料花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叶黄素酯产品经过SGS、梅里埃营养科学等权威机构检测,完全符合欧美等地区食品级标准。我们拥有一条高度自动化的生产线和..的质量控制体系,产品质量稳定,深受国内外客户信赖。目前已通过HALLA Kshoher等..,并出口至欧美、东南亚等数十个国家和地区。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以下是叶黄素酯在眼部保健方面应用的案例和文献：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叶黄素酯可以预防和..老年性黄斑变性。通过抗氧化和..作用,叶黄素可以减慢视网膜细胞和脉络膜细胞的坏死,从而预防和延缓AMD的发生和发展。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叶黄素酯可以预防和..糖尿病性视网膜病变。叶黄素酯能够抑制VEGF等促血管生成因子,减少糖尿病性视网膜病变中的新生血管形成。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叶黄素酯有助于..眼部疲劳和干眼症状。叶黄素酯能增加泪液分泌和流质,保护角膜和结膜,从而..由屏幕时间过长导致的眼部疲劳和干眼症状。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 Seddon JM, Ajani UA, Sperduto RD, et al. Dietary carotenoids, vitamins A, C, and E, and advanced age-related macular degeneration. JAMA.1994;272(18):1413-1420.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 Chong EW, Kreis AJ, Wong TY, et al. Dietary antioxidants and primary prevention of age related macular degeneration: systematic review and meta-analysis. BMJ. 2008 Oct 8;337:a685.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 Kowluru RA, Kanwar M. Effects of lutein on retinal vascular diseases. Planta Med. 2007 Oct;73(12):1265-8.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 森山裕子,高山真生子, 黄斑変性症に対するルテインの有効性. 薬理と治療 2008, 36: 643-648.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 Sheppard Jr AL, Wolffsohn JS. Digital eye strain: prevalence, measurement and amelioration. BMJ Open Ophthalmol. 2018 Apr 13;3(1):e000146.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以下是叶黄素在食品着色方向应用的案例和文献：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1.橙汁饮料:可替代人工色素,提供明亮的橘黄色。Zhang ZS, Ma GH, et al. Application of plant pigments as colorants for foods and beverages. Innovative Food Science and Emerging Technologies.2010;11:221-228.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2.酸奶:用于提供淡黄色,增强视觉吸引力及产品质量。Gupta S, Jaiswal N, et al. Application of natural dyes on dairy food products. Flavour Technology. 2010;125:331-336.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3.面包和蛋糕:用于提供金黄色和增强产品质量。Song J, Shi H, et al. Use of sumac (Rhus chinensis Mill) extracts as a yellow colorant for butter cakes. Bioactive Carotenoids and Retinoids.2008;324:85-92.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4.制果酱:提供类似天然水果浓香色和提高产品质量。Liu X, Cao Y, et al. Polyphenol oxidases immobilized in organic gels for fruit jam making. International Journal of Food Properties.2014;17:2276-2285.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5.果味零食:提供金黄色和视觉吸引力。Fern&amp;#225;ndez-Le&amp;#243;n MF, Fern&amp;#225;ndez-Le&amp;#243;n AM, et al. Application of edible films and coatings based on pea protein isolate for persimmon fruit protection. Food Chemistry. 2018;15:289.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6.药用糖果:增强产品质量和提供视觉效果。Qin Y, Ni Y, et al. Effects of yellow light irradiation on quality maintaining postharvest strawberry fruit. Trends in Food Science &amp;amp; Technology. 2016;56:39-45.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7.果酱糖和软糖:取代人工食用色素提供金黄色。Yao L, Liu X, et al., Effect of plant polyphenols on colour of fruit jelly and soft candy. Journal of Food Science. 2011;76:600-606.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8.椰奶:提供天然黄色着色剂和增强产品质量。Zainoldin KH, Baba AS. Coconut milk emulsion as natural dye for tuna sausage as nitrite replacer. International Food Research Journal.2009;16:547-553.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9.蜂蜜:提供淡黄色着色剂和增强产品质量。Saxena S, Tripathi B, et al. Natural dye based honey in comparison with sucrose solution on microstructure, texture and sensory properties of white chocolate. African Journal of Food Science.2010;4:751-757.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10.婴儿食品:提供安全..的黄色着色料。Rodriguez-Amaya D, Kimura M. HarvestPlus Handbook for Carotenoid Analysis.2008:2-3.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原文链接：http://www.daynatural.cn/p4/163.html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