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人参果提取物 报送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bsm/19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