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叶黄素酯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【万寿菊叶黄素/叶黄素酯】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产品基础信息和规格：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127-40-2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外观：橙黄色至橙红色粉末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规格：叶黄素粉末：HPLC/UV 5% -80%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饲料级叶黄素颗粒：UV 2%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叶黄素微囊粉：HPLC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547-17-1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C40H56O2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外观：红棕色细小颗粒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来源：万寿菊花朵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规格：叶黄素酯粉末HPLC/UV 5%-60%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叶黄素酯微囊粉：HPLC 5%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产品介绍：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叶黄素是一种天然的营养类物质，属于类胡萝卜素的一种，主要存在于绿色植物中，是植物光合作用中的重要成分。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叶黄素的主要作用是保护眼睛，因为它可以吸收紫外线和蓝光，减少对眼睛的伤害。许多研究表明，叶黄素可以预防眼疾，如白内障和黄斑变性等，同时还可以改善夜间视力和对低光环境的适应能力。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叶黄素具有很高的抗氧化能力，可以帮助身体抵御自由基的侵害，预防许多慢性疾病，如心脏病、糖尿病和癌症等。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叶黄素的补充产品在市场上非常受欢迎，其形式有片剂、软胶囊、口服液等多种，还可与其他营养成分一起配制，如维生素C和维生素E等。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的叶黄素产品色彩鲜明、活性高、色持久,可完全取代人工合成色素,广泛用于食品、饮料、保健品及化妆品着色。通过采用科学种植和严格控制,我们可以生产出适合不同国家和地区标准及要求的叶黄素产品。我们与上游种植基地建立了长期稳定的合作关系,从菊花选种、种植至采收都进行严格监控,..获得高品质的原料花瓣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叶黄素产品经过SGS、梅里埃营养科学等权威机构检测,完全符合欧美等地区食品级标准。我们拥有一条高度自动化的生产线和..的质量控制体系,产品质量稳定,深受国内外客户信赖。目前已通过HALLA Kshoher等..,并出口至欧美、东南亚等数十个国家和地区。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以下是叶黄素在眼部保健方面应用的案例和文献: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叶黄素可以预防和..老年性黄斑变性。通过抗氧化和..作用,叶黄素可以减慢视网膜细胞和脉络膜细胞的坏死,从而预防和延缓AMD的发生和发展。1 2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叶黄素可以预防和..糖尿病性视网膜病变。叶黄素能够抑制VEGF等促血管生成因子,减少糖尿病性视网膜病变中的新生血管形成。3 4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叶黄素有助于..眼部疲劳和干眼症状。叶黄素能增加泪液分泌和流质,保护角膜和结膜,从而..由屏幕时间过长导致的眼部疲劳和干眼症状。5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 Seddon JM, Ajani UA, Sperduto RD, et al. Dietary carotenoids, vitamins A, C, and E, and advanced age-related macular degeneration. JAMA.1994;272(18):1413-1420.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 Chong EW, Kreis AJ, Wong TY, et al. Dietary antioxidants and primary prevention of age related macular degeneration: systematic review and meta-analysis. BMJ. 2008 Oct 8;337:a685.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 Kowluru RA, Kanwar M. Effects of lutein on retinal vascular diseases. Planta Med. 2007 Oct;73(12):1265-8.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 森山裕子,高山真生子, 黄斑変性症に対するルテインの有効性. 薬理と治療 2008, 36: 643-648.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 Sheppard Jr AL, Wolffsohn JS. Digital eye strain: prevalence, measurement and amelioration. BMJ Open Ophthalmol. 2018 Apr 13;3(1):e000146.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以下是叶黄素在食品着色方向应用的案例和文献: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1.橙汁饮料:可替代人工色素,提供明亮的橘黄色。Zhang ZS, Ma GH, et al. Application of plant pigments as colorants for foods and beverages. Innovative Food Science and Emerging Technologies.2010;11:221-228.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2.酸奶:用于提供淡黄色,增强视觉吸引力及产品质量。Gupta S, Jaiswal N, et al. Application of natural dyes on dairy food products. Flavour Technology. 2010;125:331-336.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3.面包和蛋糕:用于提供金黄色和增强产品质量。Song J, Shi H, et al. Use of sumac (Rhus chinensis Mill) extracts as a yellow colorant for butter cakes. Bioactive Carotenoids and Retinoids.2008;324:85-92.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4.制果酱:提供类似天然水果浓香色和提高产品质量。Liu X, Cao Y, et al. Polyphenol oxidases immobilized in organic gels for fruit jam making. International Journal of Food Properties.2014;17:2276-2285.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5.果味零食:提供金黄色和视觉吸引力。Fern&amp;#225;ndez-Le&amp;#243;n MF, Fern&amp;#225;ndez-Le&amp;#243;n AM, et al. Application of edible films and coatings based on pea protein isolate for persimmon fruit protection. Food Chemistry. 2018;15:289.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6.药用糖果:增强产品质量和提供视觉效果。Qin Y, Ni Y, et al. Effects of yellow light irradiation on quality maintaining postharvest strawberry fruit. Trends in Food Science &amp;amp; Technology. 2016;56:39-45.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7.果酱糖和软糖:取代人工食用色素提供金黄色。Yao L, Liu X, et al., Effect of plant polyphenols on colour of fruit jelly and soft candy. Journal of Food Science. 2011;76:600-606.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8.椰奶:提供天然黄色着色剂和增强产品质量。Zainoldin KH, Baba AS. Coconut milk emulsion as natural dye for tuna sausage as nitrite replacer. International Food Research Journal.2009;16:547-553.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9.蜂蜜:提供淡黄色着色剂和增强产品质量。Saxena S, Tripathi B, et al. Natural dye based honey in comparison with sucrose solution on microstructure, texture and sensory properties of white chocolate. African Journal of Food Science.2010;4:751-757.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10.婴儿食品:提供安全..的黄色着色料。Rodriguez-Amaya D, Kimura M. HarvestPlus Handbook for Carotenoid Analysis.2008:2-3.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原文链接：http://www.daynatural.cn/p5/200.html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