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西安色素油悬液在纺织印染中的应用研究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西安色素油悬液在纺织印染中的应用研究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在纺织行业，色素油悬液是一种常见而重要的材料，它在纺织印染过程中扮演着关键角色。为了探索西安色素油悬液在纺织印染中的应用，我们进行了一项相关研究。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我们对西安色素油悬液的基本特性进行了深入分析。色素油悬液具有良好的分散性和稳定性，可以有效地将颜料分散到纤维上，并保持其长期稳定。此外，它还具有良好的亲水性和可溶性，使得色素可以均匀地渗透到纺织品中，实现理想的染色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研究中，我们探索了西安色素油悬液在纺织印染过程中的应用。我们通过调整悬液的..和工艺参数，优化了染色工艺，并获得了令人满意的染色效果。我们发现，西安色素油悬液具有较高的染色率和均匀度，能够在纺织品表面形成均匀一致的颜色，同时保持纤维的柔软度和透气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我们还研究了西安色素油悬液对纺织品的耐久性影响。经过长时间的使用和洗涤后，染色纺织品仍然保持良好的色牢度和抗褪色性。这表明西安色素油悬液可以提供持久的染色效果，使纺织品具有较长的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在实际应用中，我们发现西安色素油悬液不仅适用于常规纺织品，还可以应用于特殊纤维和纺织材料，如丝绸、羊毛等。它能够满足不同材料对染色效果和手感的要求，为纺织行业提供了更多样化的选择。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结而言，西安色素油悬液在纺织印染中具有广泛的应用前景。它通过..的分散性和稳定性，实现了..的染色效果，同时也提供了纺织品的耐久性和抗褪色性。我们相信，随着进一步研究和技术的不断发展，西安色素油悬液将在纺织行业中发挥更大的作用，为纺织品的染色提供更好的解决方案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